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918" w:rsidRPr="00986C29" w:rsidRDefault="00AF6918" w:rsidP="00AF6918">
      <w:pPr>
        <w:rPr>
          <w:rFonts w:ascii="彩虹粗仿宋" w:eastAsia="彩虹粗仿宋"/>
          <w:b/>
          <w:color w:val="000000"/>
          <w:sz w:val="32"/>
          <w:szCs w:val="32"/>
        </w:rPr>
      </w:pPr>
      <w:r w:rsidRPr="00986C29">
        <w:rPr>
          <w:rFonts w:ascii="彩虹粗仿宋" w:eastAsia="彩虹粗仿宋" w:hint="eastAsia"/>
          <w:b/>
          <w:color w:val="000000"/>
          <w:sz w:val="32"/>
          <w:szCs w:val="32"/>
        </w:rPr>
        <w:t>附件2</w:t>
      </w:r>
    </w:p>
    <w:p w:rsidR="00AF6918" w:rsidRPr="00986C29" w:rsidRDefault="00AF6918" w:rsidP="00AF6918">
      <w:pPr>
        <w:jc w:val="center"/>
        <w:rPr>
          <w:b/>
          <w:color w:val="000000"/>
          <w:sz w:val="32"/>
          <w:szCs w:val="32"/>
        </w:rPr>
      </w:pPr>
      <w:r w:rsidRPr="00986C29">
        <w:rPr>
          <w:rFonts w:hint="eastAsia"/>
          <w:b/>
          <w:color w:val="000000"/>
          <w:sz w:val="32"/>
          <w:szCs w:val="32"/>
        </w:rPr>
        <w:t>“乾元—日日</w:t>
      </w:r>
      <w:proofErr w:type="gramStart"/>
      <w:r w:rsidRPr="00986C29">
        <w:rPr>
          <w:rFonts w:hint="eastAsia"/>
          <w:b/>
          <w:color w:val="000000"/>
          <w:sz w:val="32"/>
          <w:szCs w:val="32"/>
        </w:rPr>
        <w:t>鑫</w:t>
      </w:r>
      <w:proofErr w:type="gramEnd"/>
      <w:r w:rsidRPr="00986C29">
        <w:rPr>
          <w:rFonts w:hint="eastAsia"/>
          <w:b/>
          <w:color w:val="000000"/>
          <w:sz w:val="32"/>
          <w:szCs w:val="32"/>
        </w:rPr>
        <w:t>高”（按日）开放式资产组合型人民币理财产品月度投资管理报告</w:t>
      </w:r>
    </w:p>
    <w:p w:rsidR="002437DC" w:rsidRDefault="00AF6918" w:rsidP="002437DC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 w:rsidRPr="00986C29">
        <w:rPr>
          <w:rFonts w:ascii="宋体" w:hAnsi="宋体" w:hint="eastAsia"/>
          <w:color w:val="000000"/>
          <w:szCs w:val="21"/>
        </w:rPr>
        <w:t>报告日：</w:t>
      </w:r>
      <w:r>
        <w:rPr>
          <w:rFonts w:ascii="宋体" w:hAnsi="宋体" w:hint="eastAsia"/>
          <w:color w:val="000000"/>
          <w:szCs w:val="21"/>
        </w:rPr>
        <w:t>201</w:t>
      </w:r>
      <w:r w:rsidR="00235C20">
        <w:rPr>
          <w:rFonts w:ascii="宋体" w:hAnsi="宋体" w:hint="eastAsia"/>
          <w:color w:val="000000"/>
          <w:szCs w:val="21"/>
        </w:rPr>
        <w:t>8</w:t>
      </w:r>
      <w:r w:rsidRPr="00986C29">
        <w:rPr>
          <w:rFonts w:ascii="宋体" w:hAnsi="宋体" w:hint="eastAsia"/>
          <w:color w:val="000000"/>
          <w:szCs w:val="21"/>
        </w:rPr>
        <w:t>年</w:t>
      </w:r>
      <w:r w:rsidR="00C5479B">
        <w:rPr>
          <w:rFonts w:ascii="宋体" w:hAnsi="宋体" w:hint="eastAsia"/>
          <w:color w:val="000000"/>
          <w:szCs w:val="21"/>
        </w:rPr>
        <w:t>2</w:t>
      </w:r>
      <w:r w:rsidRPr="00986C29">
        <w:rPr>
          <w:rFonts w:ascii="宋体" w:hAnsi="宋体" w:hint="eastAsia"/>
          <w:color w:val="000000"/>
          <w:szCs w:val="21"/>
        </w:rPr>
        <w:t>月</w:t>
      </w:r>
      <w:r w:rsidR="00C5479B">
        <w:rPr>
          <w:rFonts w:ascii="宋体" w:hAnsi="宋体" w:hint="eastAsia"/>
          <w:color w:val="000000"/>
          <w:szCs w:val="21"/>
        </w:rPr>
        <w:t>28</w:t>
      </w:r>
      <w:r w:rsidRPr="00986C29">
        <w:rPr>
          <w:rFonts w:ascii="宋体" w:hAnsi="宋体" w:hint="eastAsia"/>
          <w:color w:val="000000"/>
          <w:szCs w:val="21"/>
        </w:rPr>
        <w:t xml:space="preserve">日     </w:t>
      </w:r>
    </w:p>
    <w:p w:rsidR="00AF6918" w:rsidRPr="002437DC" w:rsidRDefault="00AF6918" w:rsidP="002437DC">
      <w:pPr>
        <w:ind w:firstLine="420"/>
        <w:rPr>
          <w:rFonts w:ascii="宋体" w:hAnsi="宋体"/>
          <w:color w:val="000000"/>
          <w:sz w:val="28"/>
          <w:szCs w:val="28"/>
        </w:rPr>
      </w:pPr>
      <w:r w:rsidRPr="002437DC">
        <w:rPr>
          <w:rFonts w:ascii="宋体" w:hAnsi="宋体" w:hint="eastAsia"/>
          <w:color w:val="000000"/>
          <w:sz w:val="28"/>
          <w:szCs w:val="28"/>
        </w:rPr>
        <w:t>“乾元-日日</w:t>
      </w:r>
      <w:proofErr w:type="gramStart"/>
      <w:r w:rsidRPr="002437DC">
        <w:rPr>
          <w:rFonts w:ascii="宋体" w:hAnsi="宋体" w:hint="eastAsia"/>
          <w:color w:val="000000"/>
          <w:sz w:val="28"/>
          <w:szCs w:val="28"/>
        </w:rPr>
        <w:t>鑫</w:t>
      </w:r>
      <w:proofErr w:type="gramEnd"/>
      <w:r w:rsidRPr="002437DC">
        <w:rPr>
          <w:rFonts w:ascii="宋体" w:hAnsi="宋体" w:hint="eastAsia"/>
          <w:color w:val="000000"/>
          <w:sz w:val="28"/>
          <w:szCs w:val="28"/>
        </w:rPr>
        <w:t>高”（按日）开放式资产组合型人民币理财产品于2011年4月28日正式成立。截至报告日，本产品规模为</w:t>
      </w:r>
      <w:r w:rsidR="00C5479B" w:rsidRPr="00C5479B">
        <w:rPr>
          <w:rFonts w:ascii="宋体" w:hAnsi="宋体" w:hint="eastAsia"/>
          <w:color w:val="000000"/>
          <w:sz w:val="28"/>
          <w:szCs w:val="28"/>
        </w:rPr>
        <w:t>14,029,186,788.88</w:t>
      </w:r>
      <w:r w:rsidRPr="002437DC">
        <w:rPr>
          <w:rFonts w:ascii="宋体" w:hAnsi="宋体" w:hint="eastAsia"/>
          <w:color w:val="000000"/>
          <w:sz w:val="28"/>
          <w:szCs w:val="28"/>
        </w:rPr>
        <w:t>元。</w:t>
      </w:r>
    </w:p>
    <w:p w:rsidR="00AF6918" w:rsidRPr="00986C29" w:rsidRDefault="00AF6918" w:rsidP="00AF6918">
      <w:pPr>
        <w:ind w:firstLineChars="196" w:firstLine="551"/>
        <w:outlineLvl w:val="0"/>
        <w:rPr>
          <w:rFonts w:ascii="宋体" w:hAnsi="宋体"/>
          <w:b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一、报告期投资者实际收益率</w:t>
      </w:r>
    </w:p>
    <w:p w:rsidR="00C5479B" w:rsidRPr="009C7E87" w:rsidRDefault="00C5479B" w:rsidP="00C5479B">
      <w:pPr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9C7E87">
        <w:rPr>
          <w:rFonts w:ascii="宋体" w:hAnsi="宋体" w:hint="eastAsia"/>
          <w:color w:val="000000"/>
          <w:sz w:val="28"/>
          <w:szCs w:val="28"/>
        </w:rPr>
        <w:t>根据产品说明书的约定，</w:t>
      </w:r>
      <w:r>
        <w:rPr>
          <w:rFonts w:ascii="宋体" w:hAnsi="宋体" w:hint="eastAsia"/>
          <w:color w:val="000000"/>
          <w:sz w:val="28"/>
          <w:szCs w:val="28"/>
        </w:rPr>
        <w:t>2018</w:t>
      </w:r>
      <w:r w:rsidRPr="009C7E87">
        <w:rPr>
          <w:rFonts w:ascii="宋体" w:hAnsi="宋体" w:hint="eastAsia"/>
          <w:color w:val="000000"/>
          <w:sz w:val="28"/>
          <w:szCs w:val="28"/>
        </w:rPr>
        <w:t>年</w:t>
      </w:r>
      <w:r>
        <w:rPr>
          <w:rFonts w:ascii="宋体" w:hAnsi="宋体" w:hint="eastAsia"/>
          <w:color w:val="000000"/>
          <w:sz w:val="28"/>
          <w:szCs w:val="28"/>
        </w:rPr>
        <w:t>2</w:t>
      </w:r>
      <w:r w:rsidRPr="009C7E87"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1</w:t>
      </w:r>
      <w:r w:rsidRPr="009C7E87">
        <w:rPr>
          <w:rFonts w:ascii="宋体" w:hAnsi="宋体" w:hint="eastAsia"/>
          <w:color w:val="000000"/>
          <w:sz w:val="28"/>
          <w:szCs w:val="28"/>
        </w:rPr>
        <w:t>日至</w:t>
      </w:r>
      <w:r>
        <w:rPr>
          <w:rFonts w:ascii="宋体" w:hAnsi="宋体" w:hint="eastAsia"/>
          <w:color w:val="000000"/>
          <w:sz w:val="28"/>
          <w:szCs w:val="28"/>
        </w:rPr>
        <w:t>2018</w:t>
      </w:r>
      <w:r w:rsidRPr="009C7E87">
        <w:rPr>
          <w:rFonts w:ascii="宋体" w:hAnsi="宋体" w:hint="eastAsia"/>
          <w:color w:val="000000"/>
          <w:sz w:val="28"/>
          <w:szCs w:val="28"/>
        </w:rPr>
        <w:t>年</w:t>
      </w:r>
      <w:r>
        <w:rPr>
          <w:rFonts w:ascii="宋体" w:hAnsi="宋体" w:hint="eastAsia"/>
          <w:color w:val="000000"/>
          <w:sz w:val="28"/>
          <w:szCs w:val="28"/>
        </w:rPr>
        <w:t>2</w:t>
      </w:r>
      <w:r w:rsidRPr="009C7E87"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28</w:t>
      </w:r>
      <w:r w:rsidRPr="009C7E87">
        <w:rPr>
          <w:rFonts w:ascii="宋体" w:hAnsi="宋体" w:hint="eastAsia"/>
          <w:color w:val="000000"/>
          <w:sz w:val="28"/>
          <w:szCs w:val="28"/>
        </w:rPr>
        <w:t>日投资者实际收益率如下表所示：</w:t>
      </w:r>
    </w:p>
    <w:tbl>
      <w:tblPr>
        <w:tblW w:w="8772" w:type="dxa"/>
        <w:jc w:val="center"/>
        <w:tblInd w:w="1101" w:type="dxa"/>
        <w:tblLook w:val="04A0" w:firstRow="1" w:lastRow="0" w:firstColumn="1" w:lastColumn="0" w:noHBand="0" w:noVBand="1"/>
      </w:tblPr>
      <w:tblGrid>
        <w:gridCol w:w="1984"/>
        <w:gridCol w:w="1134"/>
        <w:gridCol w:w="1134"/>
        <w:gridCol w:w="1134"/>
        <w:gridCol w:w="1134"/>
        <w:gridCol w:w="1134"/>
        <w:gridCol w:w="1118"/>
      </w:tblGrid>
      <w:tr w:rsidR="008B094A" w:rsidRPr="008B094A" w:rsidTr="00C5479B">
        <w:trPr>
          <w:trHeight w:val="690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94A" w:rsidRPr="008B094A" w:rsidRDefault="008B094A" w:rsidP="008B09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B094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投资期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94A" w:rsidRPr="008B094A" w:rsidRDefault="008B094A" w:rsidP="008B094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8B094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1≤T</w:t>
            </w:r>
            <w:r w:rsidRPr="008B094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＜</w:t>
            </w:r>
            <w:r w:rsidRPr="008B094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94A" w:rsidRPr="008B094A" w:rsidRDefault="008B094A" w:rsidP="008B094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8B094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7≤T</w:t>
            </w:r>
            <w:r w:rsidRPr="008B094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＜</w:t>
            </w:r>
            <w:r w:rsidRPr="008B094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94A" w:rsidRPr="008B094A" w:rsidRDefault="008B094A" w:rsidP="008B094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8B094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14≤T</w:t>
            </w:r>
            <w:r w:rsidRPr="008B094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＜</w:t>
            </w:r>
            <w:r w:rsidRPr="008B094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94A" w:rsidRPr="008B094A" w:rsidRDefault="008B094A" w:rsidP="008B094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8B094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30≤T</w:t>
            </w:r>
            <w:r w:rsidRPr="008B094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＜</w:t>
            </w:r>
            <w:r w:rsidRPr="008B094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94A" w:rsidRPr="008B094A" w:rsidRDefault="008B094A" w:rsidP="008B094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8B094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60≤T</w:t>
            </w:r>
            <w:r w:rsidRPr="008B094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＜</w:t>
            </w:r>
            <w:r w:rsidRPr="008B094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94A" w:rsidRPr="008B094A" w:rsidRDefault="008B094A" w:rsidP="008B094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B094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T≥90</w:t>
            </w:r>
          </w:p>
        </w:tc>
      </w:tr>
      <w:tr w:rsidR="00C5479B" w:rsidRPr="008B094A" w:rsidTr="00C5479B">
        <w:trPr>
          <w:trHeight w:val="525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79B" w:rsidRPr="001C51CC" w:rsidRDefault="00C5479B" w:rsidP="00B20C2F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  <w:r w:rsidRPr="001C51CC">
              <w:rPr>
                <w:rFonts w:ascii="宋体" w:hAnsi="宋体" w:hint="eastAsia"/>
                <w:color w:val="000000"/>
                <w:szCs w:val="21"/>
              </w:rPr>
              <w:t>投资者实际收益率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79B" w:rsidRPr="008B094A" w:rsidRDefault="00C5479B" w:rsidP="008B094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8B094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2.00%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79B" w:rsidRPr="008B094A" w:rsidRDefault="00C5479B" w:rsidP="008B094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8B094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2.10%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79B" w:rsidRPr="008B094A" w:rsidRDefault="00C5479B" w:rsidP="008B094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8B094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2.20%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79B" w:rsidRPr="008B094A" w:rsidRDefault="00C5479B" w:rsidP="008B094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8B094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3.00%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79B" w:rsidRPr="008B094A" w:rsidRDefault="00C5479B" w:rsidP="008B094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8B094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3.10%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79B" w:rsidRPr="008B094A" w:rsidRDefault="00C5479B" w:rsidP="008B094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8B094A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3.40%</w:t>
            </w:r>
          </w:p>
        </w:tc>
      </w:tr>
    </w:tbl>
    <w:p w:rsidR="00AF6918" w:rsidRDefault="00AF6918" w:rsidP="00AF6918">
      <w:pPr>
        <w:spacing w:line="480" w:lineRule="exact"/>
        <w:rPr>
          <w:rFonts w:ascii="宋体" w:hAnsi="宋体"/>
          <w:color w:val="000000"/>
          <w:szCs w:val="21"/>
        </w:rPr>
      </w:pPr>
      <w:r w:rsidRPr="000147C5">
        <w:rPr>
          <w:rFonts w:ascii="宋体" w:hAnsi="宋体" w:hint="eastAsia"/>
          <w:color w:val="000000"/>
          <w:szCs w:val="21"/>
        </w:rPr>
        <w:t>其中：T为投资期，单位：天</w:t>
      </w:r>
    </w:p>
    <w:p w:rsidR="00AF6918" w:rsidRPr="00EE774A" w:rsidRDefault="00AF6918" w:rsidP="00AF6918">
      <w:pPr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9E0E2D">
        <w:rPr>
          <w:rFonts w:ascii="宋体" w:hAnsi="宋体" w:hint="eastAsia"/>
          <w:color w:val="000000"/>
          <w:sz w:val="28"/>
          <w:szCs w:val="28"/>
        </w:rPr>
        <w:t>相关</w:t>
      </w:r>
      <w:r w:rsidRPr="00EE774A">
        <w:rPr>
          <w:rFonts w:ascii="宋体" w:hAnsi="宋体" w:hint="eastAsia"/>
          <w:color w:val="000000"/>
          <w:sz w:val="28"/>
          <w:szCs w:val="28"/>
        </w:rPr>
        <w:t>收益及计算方法，请具体查阅对应的收益率调整公告及产品说明书。</w:t>
      </w:r>
    </w:p>
    <w:p w:rsidR="00AF6918" w:rsidRPr="00986C29" w:rsidRDefault="00AF6918" w:rsidP="00AF6918">
      <w:pPr>
        <w:spacing w:line="480" w:lineRule="exact"/>
        <w:ind w:firstLineChars="196" w:firstLine="551"/>
        <w:outlineLvl w:val="0"/>
        <w:rPr>
          <w:rFonts w:ascii="宋体" w:hAnsi="宋体"/>
          <w:b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二、产品投资组合详细情况</w:t>
      </w:r>
    </w:p>
    <w:p w:rsidR="00AF6918" w:rsidRDefault="00AF6918" w:rsidP="00AF6918">
      <w:pPr>
        <w:spacing w:line="480" w:lineRule="exact"/>
        <w:ind w:firstLineChars="147" w:firstLine="413"/>
        <w:outlineLvl w:val="0"/>
        <w:rPr>
          <w:rFonts w:ascii="宋体" w:hAnsi="宋体"/>
          <w:b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（一）投资组合的基本情况</w:t>
      </w:r>
    </w:p>
    <w:p w:rsidR="00AF6918" w:rsidRPr="004833EC" w:rsidRDefault="00CA1026" w:rsidP="00AF6918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2EEA6243" wp14:editId="549AF388">
            <wp:extent cx="3725931" cy="1471820"/>
            <wp:effectExtent l="38100" t="0" r="27305" b="14605"/>
            <wp:docPr id="3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AF6918" w:rsidRDefault="00AF6918" w:rsidP="00AF6918">
      <w:pPr>
        <w:spacing w:line="480" w:lineRule="exact"/>
        <w:ind w:firstLineChars="147" w:firstLine="413"/>
        <w:outlineLvl w:val="0"/>
        <w:rPr>
          <w:rFonts w:ascii="宋体" w:hAnsi="宋体"/>
          <w:b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（二）融资类资产的行内评级构成</w:t>
      </w:r>
    </w:p>
    <w:p w:rsidR="00AF6918" w:rsidRPr="004833EC" w:rsidRDefault="00CA1026" w:rsidP="00AF6918">
      <w:pPr>
        <w:jc w:val="center"/>
        <w:rPr>
          <w:rFonts w:ascii="宋体" w:hAnsi="宋体"/>
          <w:b/>
          <w:color w:val="00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669E745D" wp14:editId="092D1481">
            <wp:extent cx="3807515" cy="2207729"/>
            <wp:effectExtent l="0" t="0" r="21590" b="21590"/>
            <wp:docPr id="4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AF6918" w:rsidRPr="00986C29" w:rsidRDefault="00AF6918" w:rsidP="00AF6918">
      <w:pPr>
        <w:spacing w:line="480" w:lineRule="exact"/>
        <w:ind w:firstLineChars="147" w:firstLine="413"/>
        <w:outlineLvl w:val="0"/>
        <w:rPr>
          <w:rFonts w:ascii="宋体" w:hAnsi="宋体"/>
          <w:b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（三</w:t>
      </w:r>
      <w:r w:rsidRPr="00986C29">
        <w:rPr>
          <w:rFonts w:ascii="宋体" w:hAnsi="宋体"/>
          <w:b/>
          <w:color w:val="000000"/>
          <w:sz w:val="28"/>
          <w:szCs w:val="28"/>
        </w:rPr>
        <w:t>）</w:t>
      </w:r>
      <w:r w:rsidRPr="00986C29">
        <w:rPr>
          <w:rFonts w:ascii="宋体" w:hAnsi="宋体" w:hint="eastAsia"/>
          <w:b/>
          <w:color w:val="000000"/>
          <w:sz w:val="28"/>
          <w:szCs w:val="28"/>
        </w:rPr>
        <w:t>融资类资产的行业占</w:t>
      </w:r>
      <w:proofErr w:type="gramStart"/>
      <w:r w:rsidRPr="00986C29">
        <w:rPr>
          <w:rFonts w:ascii="宋体" w:hAnsi="宋体" w:hint="eastAsia"/>
          <w:b/>
          <w:color w:val="000000"/>
          <w:sz w:val="28"/>
          <w:szCs w:val="28"/>
        </w:rPr>
        <w:t>比构成</w:t>
      </w:r>
      <w:proofErr w:type="gramEnd"/>
      <w:r w:rsidRPr="00986C29">
        <w:rPr>
          <w:rFonts w:ascii="宋体" w:hAnsi="宋体" w:hint="eastAsia"/>
          <w:b/>
          <w:color w:val="000000"/>
          <w:sz w:val="28"/>
          <w:szCs w:val="28"/>
        </w:rPr>
        <w:t>及当月增减变化情况</w:t>
      </w:r>
    </w:p>
    <w:p w:rsidR="00AF6918" w:rsidRDefault="00644898" w:rsidP="00AF6918">
      <w:pPr>
        <w:ind w:right="560"/>
        <w:jc w:val="center"/>
        <w:rPr>
          <w:noProof/>
        </w:rPr>
      </w:pPr>
      <w:r>
        <w:rPr>
          <w:noProof/>
        </w:rPr>
        <w:drawing>
          <wp:inline distT="0" distB="0" distL="0" distR="0" wp14:anchorId="5BBA28C3" wp14:editId="5E9E8117">
            <wp:extent cx="5274310" cy="2457682"/>
            <wp:effectExtent l="0" t="0" r="21590" b="19050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F6918" w:rsidRPr="00986C29" w:rsidRDefault="00AF6918" w:rsidP="00AF6918">
      <w:pPr>
        <w:spacing w:line="480" w:lineRule="exact"/>
        <w:ind w:firstLineChars="200" w:firstLine="562"/>
        <w:outlineLvl w:val="0"/>
        <w:rPr>
          <w:rFonts w:ascii="宋体" w:hAnsi="宋体"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三、产品整体运作情况</w:t>
      </w:r>
    </w:p>
    <w:p w:rsidR="00AF6918" w:rsidRPr="00986C29" w:rsidRDefault="00AF6918" w:rsidP="00AF6918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986C29">
        <w:rPr>
          <w:rFonts w:ascii="宋体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AF6918" w:rsidRPr="00986C29" w:rsidRDefault="00AF6918" w:rsidP="00AF6918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986C29">
        <w:rPr>
          <w:rFonts w:ascii="宋体" w:hAnsi="宋体" w:hint="eastAsia"/>
          <w:color w:val="000000"/>
          <w:sz w:val="28"/>
          <w:szCs w:val="28"/>
        </w:rPr>
        <w:t>（2）截至本报告日，所有投资资产正常运营，未发现有异常情况或者不利情况。</w:t>
      </w:r>
    </w:p>
    <w:p w:rsidR="00AF6918" w:rsidRPr="00986C29" w:rsidRDefault="00AF6918" w:rsidP="00AF6918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986C29">
        <w:rPr>
          <w:rFonts w:ascii="宋体" w:hAnsi="宋体" w:hint="eastAsia"/>
          <w:color w:val="000000"/>
          <w:sz w:val="28"/>
          <w:szCs w:val="28"/>
        </w:rPr>
        <w:t>（3）本产品自成立至本报告日，没有发生涉诉及诉讼等损害投资者利益的情形。</w:t>
      </w:r>
    </w:p>
    <w:p w:rsidR="00AF6918" w:rsidRPr="00986C29" w:rsidRDefault="00AF6918" w:rsidP="00AF6918">
      <w:pPr>
        <w:spacing w:line="480" w:lineRule="exact"/>
        <w:ind w:right="362" w:firstLineChars="2050" w:firstLine="5740"/>
        <w:jc w:val="right"/>
        <w:rPr>
          <w:rFonts w:ascii="宋体" w:hAnsi="宋体"/>
          <w:color w:val="000000"/>
          <w:sz w:val="28"/>
          <w:szCs w:val="28"/>
        </w:rPr>
      </w:pPr>
      <w:r w:rsidRPr="00986C29">
        <w:rPr>
          <w:rFonts w:ascii="宋体" w:hAnsi="宋体" w:hint="eastAsia"/>
          <w:color w:val="000000"/>
          <w:sz w:val="28"/>
          <w:szCs w:val="28"/>
        </w:rPr>
        <w:t>中国建设银行</w:t>
      </w:r>
    </w:p>
    <w:p w:rsidR="00AF6918" w:rsidRPr="00986C29" w:rsidRDefault="00E041E8" w:rsidP="00AF6918">
      <w:pPr>
        <w:spacing w:line="480" w:lineRule="exact"/>
        <w:ind w:right="222" w:firstLineChars="200" w:firstLine="560"/>
        <w:jc w:val="righ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2018</w:t>
      </w:r>
      <w:r w:rsidR="00AF6918" w:rsidRPr="00986C29">
        <w:rPr>
          <w:rFonts w:ascii="宋体" w:hAnsi="宋体" w:hint="eastAsia"/>
          <w:color w:val="000000"/>
          <w:sz w:val="28"/>
          <w:szCs w:val="28"/>
        </w:rPr>
        <w:t>年</w:t>
      </w:r>
      <w:r w:rsidR="003B56CA">
        <w:rPr>
          <w:rFonts w:ascii="宋体" w:hAnsi="宋体" w:hint="eastAsia"/>
          <w:color w:val="000000"/>
          <w:sz w:val="28"/>
          <w:szCs w:val="28"/>
        </w:rPr>
        <w:t>3</w:t>
      </w:r>
      <w:r w:rsidR="00AF6918" w:rsidRPr="00986C29">
        <w:rPr>
          <w:rFonts w:ascii="宋体" w:hAnsi="宋体" w:hint="eastAsia"/>
          <w:color w:val="000000"/>
          <w:sz w:val="28"/>
          <w:szCs w:val="28"/>
        </w:rPr>
        <w:t>月</w:t>
      </w:r>
      <w:r w:rsidR="009E108C">
        <w:rPr>
          <w:rFonts w:ascii="宋体" w:hAnsi="宋体" w:hint="eastAsia"/>
          <w:color w:val="000000"/>
          <w:sz w:val="28"/>
          <w:szCs w:val="28"/>
        </w:rPr>
        <w:t>7</w:t>
      </w:r>
      <w:r w:rsidR="00AF6918" w:rsidRPr="00986C29">
        <w:rPr>
          <w:rFonts w:ascii="宋体" w:hAnsi="宋体" w:hint="eastAsia"/>
          <w:color w:val="000000"/>
          <w:sz w:val="28"/>
          <w:szCs w:val="28"/>
        </w:rPr>
        <w:t>日</w:t>
      </w:r>
    </w:p>
    <w:p w:rsidR="0066201C" w:rsidRPr="003F22E5" w:rsidRDefault="00272446" w:rsidP="004C28D7">
      <w:pPr>
        <w:rPr>
          <w:rFonts w:ascii="彩虹粗仿宋" w:eastAsia="彩虹粗仿宋" w:hAnsi="宋体" w:cs="宋体"/>
          <w:color w:val="000000"/>
          <w:kern w:val="0"/>
          <w:szCs w:val="21"/>
        </w:rPr>
      </w:pPr>
      <w:bookmarkStart w:id="0" w:name="_GoBack"/>
      <w:bookmarkEnd w:id="0"/>
    </w:p>
    <w:sectPr w:rsidR="0066201C" w:rsidRPr="003F22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446" w:rsidRDefault="00272446" w:rsidP="00AF6918">
      <w:r>
        <w:separator/>
      </w:r>
    </w:p>
  </w:endnote>
  <w:endnote w:type="continuationSeparator" w:id="0">
    <w:p w:rsidR="00272446" w:rsidRDefault="00272446" w:rsidP="00AF6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446" w:rsidRDefault="00272446" w:rsidP="00AF6918">
      <w:r>
        <w:separator/>
      </w:r>
    </w:p>
  </w:footnote>
  <w:footnote w:type="continuationSeparator" w:id="0">
    <w:p w:rsidR="00272446" w:rsidRDefault="00272446" w:rsidP="00AF69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D2E"/>
    <w:rsid w:val="00110CC8"/>
    <w:rsid w:val="00125631"/>
    <w:rsid w:val="00153C80"/>
    <w:rsid w:val="00170417"/>
    <w:rsid w:val="00235C20"/>
    <w:rsid w:val="002437DC"/>
    <w:rsid w:val="00272446"/>
    <w:rsid w:val="00280AE8"/>
    <w:rsid w:val="002A4AAC"/>
    <w:rsid w:val="00342BBD"/>
    <w:rsid w:val="0036582A"/>
    <w:rsid w:val="003B56CA"/>
    <w:rsid w:val="003C164F"/>
    <w:rsid w:val="003F22E5"/>
    <w:rsid w:val="0041724D"/>
    <w:rsid w:val="00461C63"/>
    <w:rsid w:val="004C28D7"/>
    <w:rsid w:val="00560F51"/>
    <w:rsid w:val="005E6258"/>
    <w:rsid w:val="00644898"/>
    <w:rsid w:val="006C7A59"/>
    <w:rsid w:val="006D605B"/>
    <w:rsid w:val="006E5D2E"/>
    <w:rsid w:val="00705F7C"/>
    <w:rsid w:val="00777952"/>
    <w:rsid w:val="007D225C"/>
    <w:rsid w:val="008B094A"/>
    <w:rsid w:val="00921CBE"/>
    <w:rsid w:val="00957583"/>
    <w:rsid w:val="009939CF"/>
    <w:rsid w:val="009E108C"/>
    <w:rsid w:val="00A23987"/>
    <w:rsid w:val="00A42A31"/>
    <w:rsid w:val="00A66F45"/>
    <w:rsid w:val="00A80FBA"/>
    <w:rsid w:val="00AF6918"/>
    <w:rsid w:val="00B97649"/>
    <w:rsid w:val="00BB60B8"/>
    <w:rsid w:val="00C5479B"/>
    <w:rsid w:val="00CA1026"/>
    <w:rsid w:val="00CE3A47"/>
    <w:rsid w:val="00E041E8"/>
    <w:rsid w:val="00EE431E"/>
    <w:rsid w:val="00F634E0"/>
    <w:rsid w:val="00F8202D"/>
    <w:rsid w:val="00F97CBF"/>
    <w:rsid w:val="00FC0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91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F69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F691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F691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F691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F691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F6918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8B094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91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F69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F691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F691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F691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F691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F6918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8B09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0228&#25353;&#21608;&#25259;&#38706;\2018&#24180;2&#26376;28&#26085;&#36164;&#20135;&#27719;&#24635;&#34920;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0228&#25353;&#21608;&#25259;&#38706;\2018&#24180;2&#26376;28&#26085;&#36164;&#20135;&#27719;&#24635;&#34920;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0228&#25353;&#21608;&#25259;&#38706;\2018&#24180;2&#26376;28&#26085;&#36164;&#20135;&#27719;&#24635;&#34920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9120580443228836E-2"/>
          <c:y val="6.2499559312234193E-2"/>
          <c:w val="0.6475023317292562"/>
          <c:h val="0.88188917014561408"/>
        </c:manualLayout>
      </c:layout>
      <c:pie3DChart>
        <c:varyColors val="1"/>
        <c:ser>
          <c:idx val="0"/>
          <c:order val="0"/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Lbls>
            <c:dLbl>
              <c:idx val="0"/>
              <c:layout>
                <c:manualLayout>
                  <c:x val="-0.12606158245564572"/>
                  <c:y val="1.1337918203262552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zh-CN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9.3058599360276495E-2"/>
                  <c:y val="0.10598744161904075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zh-CN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'[2018年2月28日资产汇总表.xls]2018年2月'!$A$61:$A$63</c:f>
              <c:strCache>
                <c:ptCount val="3"/>
                <c:pt idx="0">
                  <c:v>现金及债券类</c:v>
                </c:pt>
                <c:pt idx="1">
                  <c:v>融资类</c:v>
                </c:pt>
                <c:pt idx="2">
                  <c:v>其他</c:v>
                </c:pt>
              </c:strCache>
            </c:strRef>
          </c:cat>
          <c:val>
            <c:numRef>
              <c:f>'[2018年2月28日资产汇总表.xls]2018年2月'!$B$61:$B$63</c:f>
              <c:numCache>
                <c:formatCode>0.00%</c:formatCode>
                <c:ptCount val="3"/>
                <c:pt idx="0">
                  <c:v>0.14282259550597071</c:v>
                </c:pt>
                <c:pt idx="1">
                  <c:v>0.83865923416758814</c:v>
                </c:pt>
                <c:pt idx="2">
                  <c:v>1.8518170326403006E-2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dPt>
            <c:idx val="4"/>
            <c:bubble3D val="0"/>
          </c:dPt>
          <c:dPt>
            <c:idx val="5"/>
            <c:bubble3D val="0"/>
          </c:dPt>
          <c:dPt>
            <c:idx val="6"/>
            <c:bubble3D val="0"/>
          </c:dPt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'[2018年2月28日资产汇总表.xls]2018年2月'!$A$68:$A$74</c:f>
              <c:strCache>
                <c:ptCount val="7"/>
                <c:pt idx="0">
                  <c:v>AAA</c:v>
                </c:pt>
                <c:pt idx="1">
                  <c:v>AA+</c:v>
                </c:pt>
                <c:pt idx="2">
                  <c:v>AA-</c:v>
                </c:pt>
                <c:pt idx="3">
                  <c:v>AA</c:v>
                </c:pt>
                <c:pt idx="4">
                  <c:v>A+</c:v>
                </c:pt>
                <c:pt idx="5">
                  <c:v>A</c:v>
                </c:pt>
                <c:pt idx="6">
                  <c:v>无</c:v>
                </c:pt>
              </c:strCache>
            </c:strRef>
          </c:cat>
          <c:val>
            <c:numRef>
              <c:f>'[2018年2月28日资产汇总表.xls]2018年2月'!$B$68:$B$74</c:f>
              <c:numCache>
                <c:formatCode>0.00%</c:formatCode>
                <c:ptCount val="7"/>
                <c:pt idx="0">
                  <c:v>0.1549521750570958</c:v>
                </c:pt>
                <c:pt idx="1">
                  <c:v>4.3928941628686664E-2</c:v>
                </c:pt>
                <c:pt idx="2">
                  <c:v>0.46425221168856473</c:v>
                </c:pt>
                <c:pt idx="3">
                  <c:v>8.8155391433482944E-2</c:v>
                </c:pt>
                <c:pt idx="4">
                  <c:v>7.5926565777976948E-2</c:v>
                </c:pt>
                <c:pt idx="5">
                  <c:v>1.9369021882136975E-2</c:v>
                </c:pt>
                <c:pt idx="6">
                  <c:v>0.15341569253205589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82281049868766409"/>
          <c:y val="0.24004341229498213"/>
          <c:w val="0.10429632545931755"/>
          <c:h val="0.50866141732283465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4241765428687503"/>
          <c:y val="5.3511003654989238E-2"/>
          <c:w val="0.6651712243920237"/>
          <c:h val="0.82462180322506262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'[2018年2月28日资产汇总表.xls]2018年2月'!$B$79</c:f>
              <c:strCache>
                <c:ptCount val="1"/>
                <c:pt idx="0">
                  <c:v>2月各行业</c:v>
                </c:pt>
              </c:strCache>
            </c:strRef>
          </c:tx>
          <c:invertIfNegative val="0"/>
          <c:cat>
            <c:strRef>
              <c:f>'[2018年2月28日资产汇总表.xls]2018年2月'!$A$80:$A$91</c:f>
              <c:strCache>
                <c:ptCount val="12"/>
                <c:pt idx="0">
                  <c:v>电力、热力、燃气及水生产和供应业</c:v>
                </c:pt>
                <c:pt idx="1">
                  <c:v>公共管理、社会保障和社会组织</c:v>
                </c:pt>
                <c:pt idx="2">
                  <c:v>建筑业</c:v>
                </c:pt>
                <c:pt idx="3">
                  <c:v>交通运输、仓储和邮政业</c:v>
                </c:pt>
                <c:pt idx="4">
                  <c:v>金融业</c:v>
                </c:pt>
                <c:pt idx="5">
                  <c:v>批发和零售业</c:v>
                </c:pt>
                <c:pt idx="6">
                  <c:v>水利、环境和公共设施管理业</c:v>
                </c:pt>
                <c:pt idx="7">
                  <c:v>卫生、社会保障和社会福利业</c:v>
                </c:pt>
                <c:pt idx="8">
                  <c:v>信息传输、计算机服务和软件业</c:v>
                </c:pt>
                <c:pt idx="9">
                  <c:v>制造业</c:v>
                </c:pt>
                <c:pt idx="10">
                  <c:v>综合</c:v>
                </c:pt>
                <c:pt idx="11">
                  <c:v>租赁和商务服务业</c:v>
                </c:pt>
              </c:strCache>
            </c:strRef>
          </c:cat>
          <c:val>
            <c:numRef>
              <c:f>'[2018年2月28日资产汇总表.xls]2018年2月'!$B$80:$B$91</c:f>
              <c:numCache>
                <c:formatCode>0.00%</c:formatCode>
                <c:ptCount val="12"/>
                <c:pt idx="0">
                  <c:v>1.5262789243123936E-2</c:v>
                </c:pt>
                <c:pt idx="1">
                  <c:v>9.0647022408401057E-3</c:v>
                </c:pt>
                <c:pt idx="2">
                  <c:v>4.2611848140701347E-2</c:v>
                </c:pt>
                <c:pt idx="3">
                  <c:v>3.4864239387846559E-2</c:v>
                </c:pt>
                <c:pt idx="4">
                  <c:v>0.13015982704796047</c:v>
                </c:pt>
                <c:pt idx="5">
                  <c:v>1.9369021882136975E-2</c:v>
                </c:pt>
                <c:pt idx="6">
                  <c:v>0.11235582213390018</c:v>
                </c:pt>
                <c:pt idx="7">
                  <c:v>0</c:v>
                </c:pt>
                <c:pt idx="8">
                  <c:v>3.0990435011419161E-2</c:v>
                </c:pt>
                <c:pt idx="9">
                  <c:v>4.4161369891272305E-2</c:v>
                </c:pt>
                <c:pt idx="10">
                  <c:v>5.4233261269983533E-2</c:v>
                </c:pt>
                <c:pt idx="11">
                  <c:v>0.5069266837508154</c:v>
                </c:pt>
              </c:numCache>
            </c:numRef>
          </c:val>
        </c:ser>
        <c:ser>
          <c:idx val="1"/>
          <c:order val="1"/>
          <c:tx>
            <c:strRef>
              <c:f>'[2018年2月28日资产汇总表.xls]2018年2月'!$C$79</c:f>
              <c:strCache>
                <c:ptCount val="1"/>
                <c:pt idx="0">
                  <c:v>1月各行业</c:v>
                </c:pt>
              </c:strCache>
            </c:strRef>
          </c:tx>
          <c:invertIfNegative val="0"/>
          <c:cat>
            <c:strRef>
              <c:f>'[2018年2月28日资产汇总表.xls]2018年2月'!$A$80:$A$91</c:f>
              <c:strCache>
                <c:ptCount val="12"/>
                <c:pt idx="0">
                  <c:v>电力、热力、燃气及水生产和供应业</c:v>
                </c:pt>
                <c:pt idx="1">
                  <c:v>公共管理、社会保障和社会组织</c:v>
                </c:pt>
                <c:pt idx="2">
                  <c:v>建筑业</c:v>
                </c:pt>
                <c:pt idx="3">
                  <c:v>交通运输、仓储和邮政业</c:v>
                </c:pt>
                <c:pt idx="4">
                  <c:v>金融业</c:v>
                </c:pt>
                <c:pt idx="5">
                  <c:v>批发和零售业</c:v>
                </c:pt>
                <c:pt idx="6">
                  <c:v>水利、环境和公共设施管理业</c:v>
                </c:pt>
                <c:pt idx="7">
                  <c:v>卫生、社会保障和社会福利业</c:v>
                </c:pt>
                <c:pt idx="8">
                  <c:v>信息传输、计算机服务和软件业</c:v>
                </c:pt>
                <c:pt idx="9">
                  <c:v>制造业</c:v>
                </c:pt>
                <c:pt idx="10">
                  <c:v>综合</c:v>
                </c:pt>
                <c:pt idx="11">
                  <c:v>租赁和商务服务业</c:v>
                </c:pt>
              </c:strCache>
            </c:strRef>
          </c:cat>
          <c:val>
            <c:numRef>
              <c:f>'[2018年2月28日资产汇总表.xls]2018年2月'!$C$80:$C$91</c:f>
              <c:numCache>
                <c:formatCode>0.00%</c:formatCode>
                <c:ptCount val="12"/>
                <c:pt idx="0">
                  <c:v>1.4289643367712644E-2</c:v>
                </c:pt>
                <c:pt idx="1">
                  <c:v>8.4867425077278132E-3</c:v>
                </c:pt>
                <c:pt idx="2">
                  <c:v>6.9634810319817955E-2</c:v>
                </c:pt>
                <c:pt idx="3">
                  <c:v>3.2641317337414669E-2</c:v>
                </c:pt>
                <c:pt idx="4">
                  <c:v>0.12186091805968143</c:v>
                </c:pt>
                <c:pt idx="5">
                  <c:v>2.7491242824178131E-2</c:v>
                </c:pt>
                <c:pt idx="6">
                  <c:v>0.105192085339375</c:v>
                </c:pt>
                <c:pt idx="7">
                  <c:v>2.9014504299924148E-3</c:v>
                </c:pt>
                <c:pt idx="8">
                  <c:v>2.9014504299924148E-2</c:v>
                </c:pt>
                <c:pt idx="9">
                  <c:v>4.1345668627391911E-2</c:v>
                </c:pt>
                <c:pt idx="10">
                  <c:v>7.2536260749810372E-2</c:v>
                </c:pt>
                <c:pt idx="11">
                  <c:v>0.47460535613697352</c:v>
                </c:pt>
              </c:numCache>
            </c:numRef>
          </c:val>
        </c:ser>
        <c:ser>
          <c:idx val="2"/>
          <c:order val="2"/>
          <c:tx>
            <c:strRef>
              <c:f>'[2018年2月28日资产汇总表.xls]2018年2月'!$D$79</c:f>
              <c:strCache>
                <c:ptCount val="1"/>
                <c:pt idx="0">
                  <c:v>行业变化</c:v>
                </c:pt>
              </c:strCache>
            </c:strRef>
          </c:tx>
          <c:invertIfNegative val="0"/>
          <c:cat>
            <c:strRef>
              <c:f>'[2018年2月28日资产汇总表.xls]2018年2月'!$A$80:$A$91</c:f>
              <c:strCache>
                <c:ptCount val="12"/>
                <c:pt idx="0">
                  <c:v>电力、热力、燃气及水生产和供应业</c:v>
                </c:pt>
                <c:pt idx="1">
                  <c:v>公共管理、社会保障和社会组织</c:v>
                </c:pt>
                <c:pt idx="2">
                  <c:v>建筑业</c:v>
                </c:pt>
                <c:pt idx="3">
                  <c:v>交通运输、仓储和邮政业</c:v>
                </c:pt>
                <c:pt idx="4">
                  <c:v>金融业</c:v>
                </c:pt>
                <c:pt idx="5">
                  <c:v>批发和零售业</c:v>
                </c:pt>
                <c:pt idx="6">
                  <c:v>水利、环境和公共设施管理业</c:v>
                </c:pt>
                <c:pt idx="7">
                  <c:v>卫生、社会保障和社会福利业</c:v>
                </c:pt>
                <c:pt idx="8">
                  <c:v>信息传输、计算机服务和软件业</c:v>
                </c:pt>
                <c:pt idx="9">
                  <c:v>制造业</c:v>
                </c:pt>
                <c:pt idx="10">
                  <c:v>综合</c:v>
                </c:pt>
                <c:pt idx="11">
                  <c:v>租赁和商务服务业</c:v>
                </c:pt>
              </c:strCache>
            </c:strRef>
          </c:cat>
          <c:val>
            <c:numRef>
              <c:f>'[2018年2月28日资产汇总表.xls]2018年2月'!$D$80:$D$91</c:f>
              <c:numCache>
                <c:formatCode>0.00%</c:formatCode>
                <c:ptCount val="12"/>
                <c:pt idx="0">
                  <c:v>9.7314587541129198E-4</c:v>
                </c:pt>
                <c:pt idx="1">
                  <c:v>5.7795973311229251E-4</c:v>
                </c:pt>
                <c:pt idx="2">
                  <c:v>-2.7022962179116608E-2</c:v>
                </c:pt>
                <c:pt idx="3">
                  <c:v>2.22292205043189E-3</c:v>
                </c:pt>
                <c:pt idx="4">
                  <c:v>8.2989089882790495E-3</c:v>
                </c:pt>
                <c:pt idx="5">
                  <c:v>-8.1222209420411563E-3</c:v>
                </c:pt>
                <c:pt idx="6">
                  <c:v>7.1637367945251718E-3</c:v>
                </c:pt>
                <c:pt idx="7">
                  <c:v>-2.9014504299924148E-3</c:v>
                </c:pt>
                <c:pt idx="8">
                  <c:v>1.975930711495013E-3</c:v>
                </c:pt>
                <c:pt idx="9">
                  <c:v>2.8157012638803935E-3</c:v>
                </c:pt>
                <c:pt idx="10">
                  <c:v>-1.8302999479826838E-2</c:v>
                </c:pt>
                <c:pt idx="11">
                  <c:v>3.2321327613841877E-2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5460736"/>
        <c:axId val="115462528"/>
      </c:barChart>
      <c:catAx>
        <c:axId val="11546073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800" baseline="0"/>
            </a:pPr>
            <a:endParaRPr lang="zh-CN"/>
          </a:p>
        </c:txPr>
        <c:crossAx val="115462528"/>
        <c:crosses val="autoZero"/>
        <c:auto val="1"/>
        <c:lblAlgn val="ctr"/>
        <c:lblOffset val="100"/>
        <c:noMultiLvlLbl val="0"/>
      </c:catAx>
      <c:valAx>
        <c:axId val="115462528"/>
        <c:scaling>
          <c:orientation val="minMax"/>
          <c:max val="0.5"/>
          <c:min val="-0.1"/>
        </c:scaling>
        <c:delete val="0"/>
        <c:axPos val="b"/>
        <c:majorGridlines/>
        <c:numFmt formatCode="0%" sourceLinked="0"/>
        <c:majorTickMark val="out"/>
        <c:minorTickMark val="none"/>
        <c:tickLblPos val="nextTo"/>
        <c:crossAx val="115460736"/>
        <c:crosses val="autoZero"/>
        <c:crossBetween val="between"/>
        <c:majorUnit val="5.000000000000001E-2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陈策</cp:lastModifiedBy>
  <cp:revision>3</cp:revision>
  <dcterms:created xsi:type="dcterms:W3CDTF">2018-03-06T07:34:00Z</dcterms:created>
  <dcterms:modified xsi:type="dcterms:W3CDTF">2018-03-06T07:34:00Z</dcterms:modified>
</cp:coreProperties>
</file>